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26 (Паркинг)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26 (Паркинг)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6169.58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3 411,68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